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C8F6" w14:textId="77777777" w:rsidR="00F55DF4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</w:p>
    <w:p w14:paraId="732081FD" w14:textId="77777777" w:rsidR="00F55DF4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</w:p>
    <w:p w14:paraId="17163AC1" w14:textId="5B4B4EF2" w:rsidR="00F55DF4" w:rsidRPr="00F55DF4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L’arrêté ministériel du 3 </w:t>
      </w:r>
      <w:proofErr w:type="spellStart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Aoùt</w:t>
      </w:r>
      <w:proofErr w:type="spellEnd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 2023 défini la liste des espèces du groupe 2 classées ESOD.  Pour le département de la Haute-Loire, sont classées ESOD :</w:t>
      </w:r>
    </w:p>
    <w:p w14:paraId="0CEEE005" w14:textId="77777777" w:rsidR="008B42B8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  <w:proofErr w:type="gramStart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Renard</w:t>
      </w:r>
      <w:r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  </w:t>
      </w: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ensemble</w:t>
      </w:r>
      <w:proofErr w:type="gramEnd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 du département.</w:t>
      </w: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br/>
        <w:t>Fouine : ensemble du département.</w:t>
      </w: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br/>
        <w:t>Corbeau freux : ensemble du département.</w:t>
      </w: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br/>
        <w:t>Corneille noire : ensemble du département.</w:t>
      </w:r>
      <w:r w:rsidR="008B42B8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br/>
      </w:r>
    </w:p>
    <w:p w14:paraId="4AD8B243" w14:textId="2DD985CD" w:rsidR="00F55DF4" w:rsidRPr="00F55DF4" w:rsidRDefault="008B42B8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  <w:r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La martre n’est plus classée dans les ESOD</w:t>
      </w:r>
    </w:p>
    <w:p w14:paraId="763B9E5C" w14:textId="77777777" w:rsidR="00F55DF4" w:rsidRPr="00F55DF4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Consultez l’arrêté pour connaître les modalités de destruction et la liste des autres départements.</w:t>
      </w:r>
    </w:p>
    <w:p w14:paraId="68373072" w14:textId="77777777" w:rsidR="00F55DF4" w:rsidRPr="00F55DF4" w:rsidRDefault="00F55DF4" w:rsidP="00F55DF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</w:pPr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Les espèces du groupe 1 (Ragondin, rat musqué, raton laveur, chien viverrin, vison </w:t>
      </w:r>
      <w:proofErr w:type="spellStart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>d’amérique</w:t>
      </w:r>
      <w:proofErr w:type="spellEnd"/>
      <w:r w:rsidRPr="00F55DF4">
        <w:rPr>
          <w:rFonts w:ascii="Arial" w:eastAsia="Times New Roman" w:hAnsi="Arial" w:cs="Times New Roman"/>
          <w:color w:val="959595"/>
          <w:sz w:val="21"/>
          <w:szCs w:val="21"/>
          <w:lang w:eastAsia="fr-FR"/>
        </w:rPr>
        <w:t xml:space="preserve"> et Bernache du canada) restent classées ESOD.</w:t>
      </w:r>
    </w:p>
    <w:p w14:paraId="18A02D4E" w14:textId="53FAA7F1" w:rsidR="00A17E4E" w:rsidRPr="00154CCB" w:rsidRDefault="00A17E4E" w:rsidP="00154CCB">
      <w:pPr>
        <w:pStyle w:val="Standard"/>
      </w:pPr>
    </w:p>
    <w:sectPr w:rsidR="00A17E4E" w:rsidRPr="00154CCB" w:rsidSect="002C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119E" w14:textId="77777777" w:rsidR="00D363CD" w:rsidRDefault="00D363CD" w:rsidP="0023413E">
      <w:pPr>
        <w:spacing w:line="240" w:lineRule="auto"/>
      </w:pPr>
      <w:r>
        <w:separator/>
      </w:r>
    </w:p>
  </w:endnote>
  <w:endnote w:type="continuationSeparator" w:id="0">
    <w:p w14:paraId="2166D425" w14:textId="77777777" w:rsidR="00D363CD" w:rsidRDefault="00D363CD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3EBB" w14:textId="77777777" w:rsidR="005B38CF" w:rsidRDefault="005B3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ED30" w14:textId="78316091" w:rsidR="005B38CF" w:rsidRDefault="000F401B">
    <w:pPr>
      <w:pStyle w:val="Pieddepage"/>
      <w:rPr>
        <w:sz w:val="16"/>
        <w:szCs w:val="16"/>
      </w:rPr>
    </w:pPr>
    <w:proofErr w:type="gramStart"/>
    <w:r w:rsidRPr="000F401B">
      <w:rPr>
        <w:rFonts w:cs="Times New Roman (Corps CS)"/>
        <w:b/>
        <w:sz w:val="16"/>
        <w:szCs w:val="16"/>
      </w:rPr>
      <w:t>Président</w:t>
    </w:r>
    <w:r>
      <w:rPr>
        <w:rFonts w:cs="Times New Roman (Corps CS)"/>
        <w:b/>
        <w:sz w:val="16"/>
        <w:szCs w:val="16"/>
      </w:rPr>
      <w:t xml:space="preserve"> </w:t>
    </w:r>
    <w:r w:rsidRPr="000F401B">
      <w:rPr>
        <w:rFonts w:cs="Times New Roman (Corps CS)"/>
        <w:b/>
        <w:sz w:val="16"/>
        <w:szCs w:val="16"/>
      </w:rPr>
      <w:t> :</w:t>
    </w:r>
    <w:proofErr w:type="gramEnd"/>
    <w:r w:rsidR="005B38CF">
      <w:rPr>
        <w:sz w:val="16"/>
        <w:szCs w:val="16"/>
      </w:rPr>
      <w:t>Michel RUSSIER</w:t>
    </w:r>
  </w:p>
  <w:p w14:paraId="4AEC9A3F" w14:textId="75B86A46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</w:t>
    </w:r>
    <w:r w:rsidR="005B38CF">
      <w:rPr>
        <w:sz w:val="16"/>
        <w:szCs w:val="16"/>
      </w:rPr>
      <w:t>6 67 23 53 93</w:t>
    </w:r>
  </w:p>
  <w:p w14:paraId="71E63F0C" w14:textId="52D80068" w:rsidR="00365144" w:rsidRPr="0052657D" w:rsidRDefault="005B38CF">
    <w:pPr>
      <w:pStyle w:val="Pieddepage"/>
      <w:rPr>
        <w:color w:val="4F6228" w:themeColor="accent3" w:themeShade="80"/>
      </w:rPr>
    </w:pPr>
    <w:r>
      <w:t>Russiermichel4@gmail.com</w:t>
    </w:r>
  </w:p>
  <w:p w14:paraId="290D993C" w14:textId="231921F2" w:rsidR="00523D28" w:rsidRPr="00CA626C" w:rsidRDefault="00523D28">
    <w:pPr>
      <w:pStyle w:val="Pieddepage"/>
      <w:rPr>
        <w:sz w:val="16"/>
        <w:szCs w:val="16"/>
      </w:rPr>
    </w:pPr>
    <w:r w:rsidRPr="0052657D">
      <w:ptab w:relativeTo="margin" w:alignment="center" w:leader="none"/>
    </w:r>
    <w:r w:rsidRPr="0052657D">
      <w:rPr>
        <w:b/>
        <w:sz w:val="16"/>
        <w:szCs w:val="16"/>
      </w:rPr>
      <w:t>Secrétaire</w:t>
    </w:r>
    <w:r w:rsidRPr="0052657D">
      <w:rPr>
        <w:sz w:val="16"/>
        <w:szCs w:val="16"/>
      </w:rPr>
      <w:t xml:space="preserve"> : </w:t>
    </w:r>
    <w:r w:rsidR="0047792A">
      <w:rPr>
        <w:sz w:val="16"/>
        <w:szCs w:val="16"/>
      </w:rPr>
      <w:t>Romain BERNARD</w:t>
    </w:r>
  </w:p>
  <w:p w14:paraId="09BC5F9A" w14:textId="7902DAB6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r w:rsidR="0047792A">
      <w:rPr>
        <w:sz w:val="16"/>
        <w:szCs w:val="16"/>
      </w:rPr>
      <w:t>07 63 48 86 50</w:t>
    </w:r>
  </w:p>
  <w:p w14:paraId="1AAC5164" w14:textId="56F901DC" w:rsidR="00365144" w:rsidRPr="0047792A" w:rsidRDefault="00523D28">
    <w:pPr>
      <w:pStyle w:val="Pieddepage"/>
      <w:rPr>
        <w:color w:val="4F6228" w:themeColor="accent3" w:themeShade="80"/>
        <w:sz w:val="16"/>
        <w:szCs w:val="16"/>
      </w:rPr>
    </w:pPr>
    <w:r w:rsidRPr="00CA626C">
      <w:rPr>
        <w:sz w:val="16"/>
        <w:szCs w:val="16"/>
      </w:rPr>
      <w:tab/>
    </w:r>
    <w:hyperlink r:id="rId1" w:history="1">
      <w:r w:rsidR="0047792A" w:rsidRPr="0047792A">
        <w:rPr>
          <w:rStyle w:val="Lienhypertexte"/>
          <w:color w:val="4F6228" w:themeColor="accent3" w:themeShade="80"/>
          <w:sz w:val="16"/>
          <w:szCs w:val="16"/>
        </w:rPr>
        <w:t>romain.bernard2609@gmail.com</w:t>
      </w:r>
    </w:hyperlink>
  </w:p>
  <w:p w14:paraId="5FBB36E1" w14:textId="77777777" w:rsidR="00523D28" w:rsidRDefault="00523D28">
    <w:pPr>
      <w:pStyle w:val="Pieddepage"/>
    </w:pPr>
    <w:r w:rsidRPr="0047792A">
      <w:rPr>
        <w:color w:val="4F6228" w:themeColor="accent3" w:themeShade="80"/>
      </w:rPr>
      <w:tab/>
    </w:r>
    <w:r>
      <w:tab/>
    </w:r>
  </w:p>
  <w:p w14:paraId="2C352F81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14:paraId="0F6C3292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14:paraId="44DCC230" w14:textId="77777777" w:rsidR="00365144" w:rsidRPr="0052657D" w:rsidRDefault="00365144" w:rsidP="00EF4CC5">
    <w:pPr>
      <w:pStyle w:val="Pieddepage"/>
      <w:ind w:left="4536" w:right="-142" w:hanging="4536"/>
      <w:rPr>
        <w:color w:val="4F6228" w:themeColor="accent3" w:themeShade="80"/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</w:t>
    </w:r>
    <w:r w:rsidR="001F2259" w:rsidRPr="0052657D">
      <w:rPr>
        <w:color w:val="4F6228" w:themeColor="accent3" w:themeShade="80"/>
        <w:sz w:val="16"/>
        <w:szCs w:val="16"/>
      </w:rPr>
      <w:t xml:space="preserve">   </w:t>
    </w:r>
    <w:r w:rsidR="00EF4CC5">
      <w:rPr>
        <w:color w:val="4F6228" w:themeColor="accent3" w:themeShade="80"/>
        <w:sz w:val="16"/>
        <w:szCs w:val="16"/>
      </w:rPr>
      <w:t xml:space="preserve">        </w:t>
    </w:r>
    <w:r w:rsidR="001F2259" w:rsidRPr="0052657D">
      <w:rPr>
        <w:color w:val="4F6228" w:themeColor="accent3" w:themeShade="80"/>
        <w:sz w:val="16"/>
        <w:szCs w:val="16"/>
      </w:rPr>
      <w:t xml:space="preserve"> </w:t>
    </w:r>
    <w:hyperlink r:id="rId2" w:history="1">
      <w:r w:rsidR="001F2259" w:rsidRPr="0052657D">
        <w:rPr>
          <w:rStyle w:val="Lienhypertexte"/>
          <w:color w:val="4F6228" w:themeColor="accent3" w:themeShade="80"/>
          <w:sz w:val="16"/>
          <w:szCs w:val="16"/>
        </w:rPr>
        <w:t>jean-pierre.camata@orange.fr</w:t>
      </w:r>
    </w:hyperlink>
  </w:p>
  <w:p w14:paraId="64127949" w14:textId="77777777" w:rsidR="00365144" w:rsidRDefault="00365144" w:rsidP="00523D28">
    <w:pPr>
      <w:pStyle w:val="Pieddepage"/>
      <w:ind w:left="4536" w:hanging="45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FAC8" w14:textId="77777777" w:rsidR="005B38CF" w:rsidRDefault="005B3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6DC0" w14:textId="77777777" w:rsidR="00D363CD" w:rsidRDefault="00D363CD" w:rsidP="0023413E">
      <w:pPr>
        <w:spacing w:line="240" w:lineRule="auto"/>
      </w:pPr>
      <w:r>
        <w:separator/>
      </w:r>
    </w:p>
  </w:footnote>
  <w:footnote w:type="continuationSeparator" w:id="0">
    <w:p w14:paraId="15A1D7DF" w14:textId="77777777" w:rsidR="00D363CD" w:rsidRDefault="00D363CD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3EE" w14:textId="77777777" w:rsidR="005B38CF" w:rsidRDefault="005B3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15CB" w14:textId="7D04016C" w:rsidR="004903BA" w:rsidRPr="001B52A5" w:rsidRDefault="004B348D" w:rsidP="004B348D">
    <w:pPr>
      <w:pStyle w:val="En-tte"/>
      <w:rPr>
        <w:rFonts w:cs="Times New Roman (Corps CS)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F4FCD4" wp14:editId="36EFC7E7">
          <wp:simplePos x="0" y="0"/>
          <wp:positionH relativeFrom="column">
            <wp:posOffset>-825500</wp:posOffset>
          </wp:positionH>
          <wp:positionV relativeFrom="paragraph">
            <wp:posOffset>-29845</wp:posOffset>
          </wp:positionV>
          <wp:extent cx="1054100" cy="10541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9C312C" wp14:editId="51A1AA17">
              <wp:simplePos x="0" y="0"/>
              <wp:positionH relativeFrom="column">
                <wp:posOffset>342900</wp:posOffset>
              </wp:positionH>
              <wp:positionV relativeFrom="paragraph">
                <wp:posOffset>-30480</wp:posOffset>
              </wp:positionV>
              <wp:extent cx="5969000" cy="11303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E9A0B" w14:textId="77777777" w:rsidR="004B348D" w:rsidRPr="0023413E" w:rsidRDefault="004B348D" w:rsidP="004B348D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14:paraId="2FD8865E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14:paraId="20A78D0E" w14:textId="39994C62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 xml:space="preserve">433001121, en date du 1 juillet 1971, modifiée le </w:t>
                          </w:r>
                          <w:r w:rsidR="00CF5C47">
                            <w:rPr>
                              <w:rFonts w:ascii="Arial" w:hAnsi="Arial" w:cs="Arial"/>
                            </w:rPr>
                            <w:t>30 juin 2022.</w:t>
                          </w:r>
                        </w:p>
                        <w:p w14:paraId="56DB21CF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14:paraId="2FACE63B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14:paraId="17092BB8" w14:textId="77777777" w:rsidR="004B348D" w:rsidRPr="00473D85" w:rsidRDefault="00D363C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B348D" w:rsidRPr="00473D85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acca43400@gmail.com</w:t>
                            </w:r>
                          </w:hyperlink>
                        </w:p>
                        <w:p w14:paraId="55DEF3DB" w14:textId="77777777" w:rsidR="004B348D" w:rsidRPr="00473D85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https</w:t>
                          </w:r>
                          <w:proofErr w:type="gramEnd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 : //www.acca43400.com/</w:t>
                          </w:r>
                        </w:p>
                        <w:p w14:paraId="653DF35F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14AE630C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011A8D8B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72B4BA3A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1A592DC6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6A3DB6C1" w14:textId="062B784F" w:rsidR="004B348D" w:rsidRDefault="00CF5C47" w:rsidP="004B348D">
                          <w:pPr>
                            <w:ind w:right="-847"/>
                          </w:pPr>
                          <w:r>
                            <w:t>Juin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C3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.4pt;width:470pt;height: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">
              <v:path arrowok="t"/>
              <v:textbox>
                <w:txbxContent>
                  <w:p w14:paraId="6D2E9A0B" w14:textId="77777777" w:rsidR="004B348D" w:rsidRPr="0023413E" w:rsidRDefault="004B348D" w:rsidP="004B348D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14:paraId="2FD8865E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14:paraId="20A78D0E" w14:textId="39994C62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 xml:space="preserve">433001121, en date du 1 juillet 1971, modifiée le </w:t>
                    </w:r>
                    <w:r w:rsidR="00CF5C47">
                      <w:rPr>
                        <w:rFonts w:ascii="Arial" w:hAnsi="Arial" w:cs="Arial"/>
                      </w:rPr>
                      <w:t>30 juin 2022.</w:t>
                    </w:r>
                  </w:p>
                  <w:p w14:paraId="56DB21CF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14:paraId="2FACE63B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14:paraId="17092BB8" w14:textId="77777777" w:rsidR="004B348D" w:rsidRPr="00473D85" w:rsidRDefault="007C10B6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hyperlink r:id="rId3" w:history="1">
                      <w:r w:rsidR="004B348D" w:rsidRPr="00473D85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  <w:sz w:val="20"/>
                          <w:szCs w:val="20"/>
                        </w:rPr>
                        <w:t>acca43400@gmail.com</w:t>
                      </w:r>
                    </w:hyperlink>
                  </w:p>
                  <w:p w14:paraId="55DEF3DB" w14:textId="77777777" w:rsidR="004B348D" w:rsidRPr="00473D85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proofErr w:type="gramStart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https</w:t>
                    </w:r>
                    <w:proofErr w:type="gramEnd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 : //www.acca43400.com/</w:t>
                    </w:r>
                  </w:p>
                  <w:p w14:paraId="653DF35F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14AE630C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011A8D8B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72B4BA3A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1A592DC6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6A3DB6C1" w14:textId="062B784F" w:rsidR="004B348D" w:rsidRDefault="00CF5C47" w:rsidP="004B348D">
                    <w:pPr>
                      <w:ind w:right="-847"/>
                    </w:pPr>
                    <w:r>
                      <w:t>Juin 2022</w:t>
                    </w:r>
                  </w:p>
                </w:txbxContent>
              </v:textbox>
            </v:shape>
          </w:pict>
        </mc:Fallback>
      </mc:AlternateContent>
    </w:r>
    <w:r w:rsidR="004903BA">
      <w:tab/>
    </w:r>
  </w:p>
  <w:p w14:paraId="731B7E5A" w14:textId="75EE085C" w:rsidR="004903BA" w:rsidRDefault="004903BA">
    <w:pPr>
      <w:pStyle w:val="En-tte"/>
    </w:pPr>
  </w:p>
  <w:p w14:paraId="10503FCF" w14:textId="2B1F104C" w:rsidR="0023413E" w:rsidRDefault="002341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1388" w14:textId="77777777" w:rsidR="005B38CF" w:rsidRDefault="005B3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67DD"/>
    <w:multiLevelType w:val="hybridMultilevel"/>
    <w:tmpl w:val="C42094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B4E2F"/>
    <w:multiLevelType w:val="multilevel"/>
    <w:tmpl w:val="384E76BE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F2979C4"/>
    <w:multiLevelType w:val="hybridMultilevel"/>
    <w:tmpl w:val="6986CC78"/>
    <w:lvl w:ilvl="0" w:tplc="9B988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71B2"/>
    <w:multiLevelType w:val="hybridMultilevel"/>
    <w:tmpl w:val="8CC278C6"/>
    <w:lvl w:ilvl="0" w:tplc="A0AC622C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8CE"/>
    <w:multiLevelType w:val="multilevel"/>
    <w:tmpl w:val="CFA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C7A5F"/>
    <w:multiLevelType w:val="hybridMultilevel"/>
    <w:tmpl w:val="6CF42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237A8"/>
    <w:rsid w:val="000711F0"/>
    <w:rsid w:val="000B1A39"/>
    <w:rsid w:val="000F401B"/>
    <w:rsid w:val="001011AA"/>
    <w:rsid w:val="001055B5"/>
    <w:rsid w:val="0011632B"/>
    <w:rsid w:val="00147F3A"/>
    <w:rsid w:val="00154CCB"/>
    <w:rsid w:val="00181E11"/>
    <w:rsid w:val="001A510C"/>
    <w:rsid w:val="001B52A5"/>
    <w:rsid w:val="001D1B36"/>
    <w:rsid w:val="001D451F"/>
    <w:rsid w:val="001D6944"/>
    <w:rsid w:val="001E04E4"/>
    <w:rsid w:val="001F2259"/>
    <w:rsid w:val="0020029D"/>
    <w:rsid w:val="00233BAE"/>
    <w:rsid w:val="0023413E"/>
    <w:rsid w:val="00234719"/>
    <w:rsid w:val="00255FE6"/>
    <w:rsid w:val="0026535C"/>
    <w:rsid w:val="002723B0"/>
    <w:rsid w:val="00277847"/>
    <w:rsid w:val="00296E21"/>
    <w:rsid w:val="002A0649"/>
    <w:rsid w:val="002C0CB5"/>
    <w:rsid w:val="002C50B3"/>
    <w:rsid w:val="002E7DE9"/>
    <w:rsid w:val="003040F6"/>
    <w:rsid w:val="0031263A"/>
    <w:rsid w:val="00313A2E"/>
    <w:rsid w:val="003203A1"/>
    <w:rsid w:val="003236F6"/>
    <w:rsid w:val="00345B5F"/>
    <w:rsid w:val="00365144"/>
    <w:rsid w:val="003725E9"/>
    <w:rsid w:val="003E30F7"/>
    <w:rsid w:val="003F3E64"/>
    <w:rsid w:val="00405564"/>
    <w:rsid w:val="0041083F"/>
    <w:rsid w:val="00423A3B"/>
    <w:rsid w:val="00426E54"/>
    <w:rsid w:val="0046290B"/>
    <w:rsid w:val="0047792A"/>
    <w:rsid w:val="004903BA"/>
    <w:rsid w:val="004B348D"/>
    <w:rsid w:val="005047FD"/>
    <w:rsid w:val="00522030"/>
    <w:rsid w:val="00523D28"/>
    <w:rsid w:val="0052657D"/>
    <w:rsid w:val="00570278"/>
    <w:rsid w:val="00575D50"/>
    <w:rsid w:val="00584CBC"/>
    <w:rsid w:val="005870C3"/>
    <w:rsid w:val="00594757"/>
    <w:rsid w:val="005A122E"/>
    <w:rsid w:val="005B06BB"/>
    <w:rsid w:val="005B38CF"/>
    <w:rsid w:val="005D7F74"/>
    <w:rsid w:val="005E656D"/>
    <w:rsid w:val="00640584"/>
    <w:rsid w:val="00651503"/>
    <w:rsid w:val="006F56C5"/>
    <w:rsid w:val="007210B2"/>
    <w:rsid w:val="00765E82"/>
    <w:rsid w:val="00775FA8"/>
    <w:rsid w:val="007B4BED"/>
    <w:rsid w:val="007C10B6"/>
    <w:rsid w:val="007C622D"/>
    <w:rsid w:val="007D6E0E"/>
    <w:rsid w:val="00815652"/>
    <w:rsid w:val="00844449"/>
    <w:rsid w:val="00875060"/>
    <w:rsid w:val="008B42B8"/>
    <w:rsid w:val="008B4EB4"/>
    <w:rsid w:val="008C4C40"/>
    <w:rsid w:val="009017A6"/>
    <w:rsid w:val="00936E59"/>
    <w:rsid w:val="009649E1"/>
    <w:rsid w:val="00994811"/>
    <w:rsid w:val="009C366C"/>
    <w:rsid w:val="009E47A3"/>
    <w:rsid w:val="009F3E67"/>
    <w:rsid w:val="00A17E4E"/>
    <w:rsid w:val="00A36717"/>
    <w:rsid w:val="00A86235"/>
    <w:rsid w:val="00AD02D6"/>
    <w:rsid w:val="00AE52A0"/>
    <w:rsid w:val="00B017E1"/>
    <w:rsid w:val="00B25496"/>
    <w:rsid w:val="00B30FED"/>
    <w:rsid w:val="00BA37E9"/>
    <w:rsid w:val="00BE14CE"/>
    <w:rsid w:val="00C145D5"/>
    <w:rsid w:val="00C42587"/>
    <w:rsid w:val="00C61E58"/>
    <w:rsid w:val="00C768D2"/>
    <w:rsid w:val="00C85674"/>
    <w:rsid w:val="00C9663E"/>
    <w:rsid w:val="00C9742F"/>
    <w:rsid w:val="00CA626C"/>
    <w:rsid w:val="00CB47FF"/>
    <w:rsid w:val="00CE493A"/>
    <w:rsid w:val="00CF28B6"/>
    <w:rsid w:val="00CF5C47"/>
    <w:rsid w:val="00D0620B"/>
    <w:rsid w:val="00D16490"/>
    <w:rsid w:val="00D3177D"/>
    <w:rsid w:val="00D363CD"/>
    <w:rsid w:val="00D90390"/>
    <w:rsid w:val="00DA49C7"/>
    <w:rsid w:val="00E11A53"/>
    <w:rsid w:val="00E124CD"/>
    <w:rsid w:val="00E23D31"/>
    <w:rsid w:val="00E23D59"/>
    <w:rsid w:val="00E266B8"/>
    <w:rsid w:val="00E6572C"/>
    <w:rsid w:val="00E76E35"/>
    <w:rsid w:val="00E86656"/>
    <w:rsid w:val="00E87C56"/>
    <w:rsid w:val="00EB35B7"/>
    <w:rsid w:val="00EF4CC5"/>
    <w:rsid w:val="00EF5C02"/>
    <w:rsid w:val="00F4644A"/>
    <w:rsid w:val="00F470F4"/>
    <w:rsid w:val="00F541D6"/>
    <w:rsid w:val="00F55DF4"/>
    <w:rsid w:val="00F771B4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775B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047FD"/>
    <w:pPr>
      <w:ind w:left="720"/>
      <w:contextualSpacing/>
    </w:pPr>
  </w:style>
  <w:style w:type="paragraph" w:customStyle="1" w:styleId="Standard">
    <w:name w:val="Standard"/>
    <w:rsid w:val="001D1B3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an-pierre.camata@orange.fr" TargetMode="External"/><Relationship Id="rId1" Type="http://schemas.openxmlformats.org/officeDocument/2006/relationships/hyperlink" Target="mailto:romain.bernard2609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a43400@gmail.com" TargetMode="External"/><Relationship Id="rId2" Type="http://schemas.openxmlformats.org/officeDocument/2006/relationships/hyperlink" Target="mailto:acca43400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3</cp:revision>
  <cp:lastPrinted>2022-09-06T13:58:00Z</cp:lastPrinted>
  <dcterms:created xsi:type="dcterms:W3CDTF">2023-09-20T15:38:00Z</dcterms:created>
  <dcterms:modified xsi:type="dcterms:W3CDTF">2023-09-20T17:23:00Z</dcterms:modified>
</cp:coreProperties>
</file>